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27E" w:rsidRDefault="002A46B9" w:rsidP="00147AEC">
      <w:pPr>
        <w:spacing w:before="67"/>
        <w:ind w:left="589" w:right="604"/>
        <w:jc w:val="center"/>
        <w:rPr>
          <w:rFonts w:ascii="Times New Roman" w:hAnsi="Times New Roman" w:cs="Times New Roman"/>
          <w:b/>
          <w:spacing w:val="-2"/>
          <w:sz w:val="28"/>
        </w:rPr>
      </w:pPr>
      <w:r>
        <w:rPr>
          <w:rFonts w:ascii="Times New Roman" w:hAnsi="Times New Roman" w:cs="Times New Roman"/>
          <w:b/>
          <w:noProof/>
          <w:spacing w:val="-2"/>
          <w:sz w:val="28"/>
        </w:rPr>
        <w:drawing>
          <wp:inline distT="0" distB="0" distL="0" distR="0">
            <wp:extent cx="6067852" cy="9103056"/>
            <wp:effectExtent l="19050" t="0" r="9098" b="0"/>
            <wp:docPr id="1" name="Рисунок 1" descr="C:\Users\дом\Desktop\2023-09-06 5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2023-09-06 5\5 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r="3841" b="5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9251" cy="9105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7AEC" w:rsidRPr="00147AEC" w:rsidRDefault="00147AEC" w:rsidP="00147AEC">
      <w:pPr>
        <w:spacing w:before="67"/>
        <w:ind w:left="589" w:right="604"/>
        <w:jc w:val="center"/>
        <w:rPr>
          <w:rFonts w:ascii="Times New Roman" w:hAnsi="Times New Roman" w:cs="Times New Roman"/>
          <w:b/>
          <w:sz w:val="28"/>
        </w:rPr>
      </w:pPr>
      <w:r w:rsidRPr="00147AEC">
        <w:rPr>
          <w:rFonts w:ascii="Times New Roman" w:hAnsi="Times New Roman" w:cs="Times New Roman"/>
          <w:b/>
          <w:spacing w:val="-2"/>
          <w:sz w:val="28"/>
        </w:rPr>
        <w:lastRenderedPageBreak/>
        <w:t>СОДЕРЖАНИЕ</w:t>
      </w:r>
    </w:p>
    <w:sdt>
      <w:sdtPr>
        <w:rPr>
          <w:rFonts w:asciiTheme="minorHAnsi" w:eastAsiaTheme="minorEastAsia" w:hAnsiTheme="minorHAnsi" w:cstheme="minorBidi"/>
          <w:sz w:val="22"/>
          <w:szCs w:val="22"/>
          <w:lang w:eastAsia="ru-RU"/>
        </w:rPr>
        <w:id w:val="3766005"/>
        <w:docPartObj>
          <w:docPartGallery w:val="Table of Contents"/>
          <w:docPartUnique/>
        </w:docPartObj>
      </w:sdtPr>
      <w:sdtContent>
        <w:p w:rsidR="00147AEC" w:rsidRPr="00147AEC" w:rsidRDefault="00547B9C" w:rsidP="00147AEC">
          <w:pPr>
            <w:pStyle w:val="11"/>
            <w:numPr>
              <w:ilvl w:val="0"/>
              <w:numId w:val="16"/>
            </w:numPr>
            <w:tabs>
              <w:tab w:val="left" w:pos="645"/>
              <w:tab w:val="left" w:pos="647"/>
              <w:tab w:val="right" w:leader="dot" w:pos="9281"/>
            </w:tabs>
            <w:spacing w:before="611"/>
            <w:ind w:hanging="429"/>
          </w:pPr>
          <w:r w:rsidRPr="00547B9C">
            <w:fldChar w:fldCharType="begin"/>
          </w:r>
          <w:r w:rsidR="00147AEC" w:rsidRPr="00147AEC">
            <w:instrText xml:space="preserve">TOC \o "1-1" \h \z \u </w:instrText>
          </w:r>
          <w:r w:rsidRPr="00547B9C">
            <w:fldChar w:fldCharType="separate"/>
          </w:r>
          <w:hyperlink w:anchor="_bookmark0" w:history="1">
            <w:r w:rsidR="00147AEC" w:rsidRPr="00147AEC">
              <w:t>ПОЯСНИТЕЛЬНАЯ</w:t>
            </w:r>
            <w:r w:rsidR="00147AEC" w:rsidRPr="00147AEC">
              <w:rPr>
                <w:lang w:val="en-US"/>
              </w:rPr>
              <w:t xml:space="preserve"> </w:t>
            </w:r>
            <w:r w:rsidR="00147AEC" w:rsidRPr="00147AEC">
              <w:rPr>
                <w:spacing w:val="-2"/>
              </w:rPr>
              <w:t>ЗАПИСКА</w:t>
            </w:r>
            <w:r w:rsidR="00147AEC" w:rsidRPr="00147AEC">
              <w:tab/>
            </w:r>
            <w:r w:rsidR="00147AEC" w:rsidRPr="00147AEC">
              <w:rPr>
                <w:spacing w:val="-10"/>
              </w:rPr>
              <w:t>3</w:t>
            </w:r>
          </w:hyperlink>
        </w:p>
        <w:p w:rsidR="00147AEC" w:rsidRPr="00147AEC" w:rsidRDefault="00547B9C" w:rsidP="00147AEC">
          <w:pPr>
            <w:pStyle w:val="11"/>
            <w:numPr>
              <w:ilvl w:val="0"/>
              <w:numId w:val="16"/>
            </w:numPr>
            <w:tabs>
              <w:tab w:val="left" w:pos="647"/>
              <w:tab w:val="right" w:leader="dot" w:pos="9282"/>
            </w:tabs>
            <w:spacing w:before="262"/>
            <w:ind w:hanging="429"/>
          </w:pPr>
          <w:hyperlink w:anchor="_bookmark1" w:history="1">
            <w:r w:rsidR="00147AEC" w:rsidRPr="00147AEC">
              <w:t>СОДЕРЖАНИЕ</w:t>
            </w:r>
            <w:r w:rsidR="00147AEC" w:rsidRPr="00147AEC">
              <w:rPr>
                <w:lang w:val="en-US"/>
              </w:rPr>
              <w:t xml:space="preserve"> </w:t>
            </w:r>
            <w:r w:rsidR="00147AEC" w:rsidRPr="00147AEC">
              <w:rPr>
                <w:spacing w:val="-2"/>
              </w:rPr>
              <w:t>ОБУЧЕНИЯ</w:t>
            </w:r>
            <w:r w:rsidR="00147AEC" w:rsidRPr="00147AEC">
              <w:tab/>
            </w:r>
            <w:r w:rsidR="00147AEC">
              <w:rPr>
                <w:spacing w:val="-5"/>
              </w:rPr>
              <w:t>5</w:t>
            </w:r>
          </w:hyperlink>
        </w:p>
        <w:p w:rsidR="00147AEC" w:rsidRPr="00147AEC" w:rsidRDefault="00547B9C" w:rsidP="00147AEC">
          <w:pPr>
            <w:pStyle w:val="11"/>
            <w:numPr>
              <w:ilvl w:val="0"/>
              <w:numId w:val="16"/>
            </w:numPr>
            <w:tabs>
              <w:tab w:val="left" w:pos="647"/>
              <w:tab w:val="right" w:leader="dot" w:pos="9282"/>
            </w:tabs>
            <w:ind w:hanging="429"/>
          </w:pPr>
          <w:hyperlink w:anchor="_bookmark2" w:history="1">
            <w:r w:rsidR="00147AEC" w:rsidRPr="00147AEC">
              <w:t>ТЕМАТИЧЕСКОЕ</w:t>
            </w:r>
            <w:r w:rsidR="00147AEC" w:rsidRPr="00147AEC">
              <w:rPr>
                <w:lang w:val="en-US"/>
              </w:rPr>
              <w:t xml:space="preserve"> </w:t>
            </w:r>
            <w:r w:rsidR="00147AEC" w:rsidRPr="00147AEC">
              <w:rPr>
                <w:spacing w:val="-2"/>
              </w:rPr>
              <w:t>ПЛАНИРОВАНИЕ</w:t>
            </w:r>
            <w:r w:rsidR="00147AEC" w:rsidRPr="00147AEC">
              <w:tab/>
            </w:r>
            <w:r w:rsidR="00147AEC">
              <w:rPr>
                <w:spacing w:val="-5"/>
              </w:rPr>
              <w:t>8</w:t>
            </w:r>
          </w:hyperlink>
        </w:p>
        <w:p w:rsidR="00147AEC" w:rsidRPr="00147AEC" w:rsidRDefault="00547B9C" w:rsidP="00147AEC">
          <w:pPr>
            <w:rPr>
              <w:rFonts w:ascii="Times New Roman" w:hAnsi="Times New Roman" w:cs="Times New Roman"/>
            </w:rPr>
          </w:pPr>
          <w:r w:rsidRPr="00147AEC">
            <w:rPr>
              <w:rFonts w:ascii="Times New Roman" w:hAnsi="Times New Roman" w:cs="Times New Roman"/>
            </w:rPr>
            <w:fldChar w:fldCharType="end"/>
          </w:r>
        </w:p>
      </w:sdtContent>
    </w:sdt>
    <w:p w:rsidR="00147AEC" w:rsidRDefault="00147AEC" w:rsidP="00147AEC">
      <w:pPr>
        <w:sectPr w:rsidR="00147AEC" w:rsidSect="00147AEC">
          <w:footerReference w:type="default" r:id="rId8"/>
          <w:pgSz w:w="11910" w:h="16840"/>
          <w:pgMar w:top="1134" w:right="1180" w:bottom="1200" w:left="1200" w:header="0" w:footer="1000" w:gutter="0"/>
          <w:pgNumType w:start="1"/>
          <w:cols w:space="720"/>
          <w:titlePg/>
          <w:docGrid w:linePitch="299"/>
        </w:sectPr>
      </w:pPr>
    </w:p>
    <w:p w:rsidR="00147AEC" w:rsidRPr="00147AEC" w:rsidRDefault="00147AEC" w:rsidP="00147AEC">
      <w:pPr>
        <w:pStyle w:val="a4"/>
        <w:numPr>
          <w:ilvl w:val="0"/>
          <w:numId w:val="17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val="en-US" w:eastAsia="en-US"/>
        </w:rPr>
      </w:pPr>
      <w:r w:rsidRPr="00147AEC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lastRenderedPageBreak/>
        <w:t>ПОЯСНИТЕЛЬНАЯ ЗАПИСКА</w:t>
      </w:r>
    </w:p>
    <w:p w:rsidR="00147AEC" w:rsidRPr="00147AEC" w:rsidRDefault="00147AEC" w:rsidP="00147AEC">
      <w:pPr>
        <w:pStyle w:val="a4"/>
        <w:spacing w:after="0" w:line="240" w:lineRule="auto"/>
        <w:ind w:left="1080"/>
        <w:rPr>
          <w:rFonts w:ascii="Times New Roman" w:eastAsia="Calibri" w:hAnsi="Times New Roman" w:cs="Times New Roman"/>
          <w:b/>
          <w:sz w:val="27"/>
          <w:szCs w:val="27"/>
          <w:lang w:val="en-US" w:eastAsia="en-US"/>
        </w:rPr>
      </w:pPr>
    </w:p>
    <w:p w:rsidR="00AB615B" w:rsidRPr="00314A38" w:rsidRDefault="00AB615B" w:rsidP="00147AEC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314A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Адаптированная рабочая программа по предмету «Двигательное развитие» для </w:t>
      </w:r>
      <w:r w:rsidRPr="0028001F">
        <w:rPr>
          <w:rFonts w:ascii="Times New Roman" w:eastAsia="Calibri" w:hAnsi="Times New Roman" w:cs="Times New Roman"/>
          <w:sz w:val="27"/>
          <w:szCs w:val="27"/>
          <w:lang w:eastAsia="en-US"/>
        </w:rPr>
        <w:t>5</w:t>
      </w:r>
      <w:r w:rsidRPr="00314A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класса разработана для обучающихся и воспитанников  с ограниченными возможностями здоровья </w:t>
      </w:r>
      <w:r w:rsidRPr="00314A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с умственной отсталость</w:t>
      </w:r>
      <w:proofErr w:type="gramStart"/>
      <w:r w:rsidRPr="00314A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ю(</w:t>
      </w:r>
      <w:proofErr w:type="gramEnd"/>
      <w:r w:rsidRPr="00314A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интеллектуальными нарушениями 2 вариант)</w:t>
      </w:r>
      <w:r w:rsidRPr="00314A38">
        <w:rPr>
          <w:rFonts w:ascii="Times New Roman" w:hAnsi="Times New Roman" w:cs="Times New Roman"/>
          <w:sz w:val="27"/>
          <w:szCs w:val="27"/>
        </w:rPr>
        <w:t>ГБОУ  «Нижнекамская школа  № 18».  Данная рабочая программа с</w:t>
      </w:r>
      <w:r w:rsidRPr="00314A38">
        <w:rPr>
          <w:rFonts w:ascii="Times New Roman" w:eastAsia="Calibri" w:hAnsi="Times New Roman" w:cs="Times New Roman"/>
          <w:sz w:val="27"/>
          <w:szCs w:val="27"/>
          <w:lang w:eastAsia="en-US"/>
        </w:rPr>
        <w:t>оставлена на основе следующих нормативных документов:</w:t>
      </w:r>
    </w:p>
    <w:p w:rsidR="00AB615B" w:rsidRPr="00314A38" w:rsidRDefault="00AB615B" w:rsidP="00AB615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proofErr w:type="gramStart"/>
      <w:r w:rsidRPr="00314A38">
        <w:rPr>
          <w:rFonts w:ascii="Times New Roman" w:eastAsia="Calibri" w:hAnsi="Times New Roman" w:cs="Times New Roman"/>
          <w:sz w:val="27"/>
          <w:szCs w:val="27"/>
          <w:lang w:eastAsia="en-US"/>
        </w:rPr>
        <w:t>1.Федеральный государственный образовательный стандарт обучающихся с умственной отсталостью (интеллектуальными нарушениями), утвержденный  приказом Министерством образования и науки РФ от 19 декабря 2014 года  № 1599.</w:t>
      </w:r>
      <w:proofErr w:type="gramEnd"/>
    </w:p>
    <w:p w:rsidR="00AB615B" w:rsidRPr="008568A5" w:rsidRDefault="00AB615B" w:rsidP="008568A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FF0000"/>
          <w:sz w:val="27"/>
          <w:szCs w:val="27"/>
          <w:lang w:eastAsia="en-US"/>
        </w:rPr>
      </w:pPr>
      <w:r w:rsidRPr="00314A38">
        <w:rPr>
          <w:rFonts w:ascii="Times New Roman" w:eastAsia="Calibri" w:hAnsi="Times New Roman" w:cs="Times New Roman"/>
          <w:sz w:val="27"/>
          <w:szCs w:val="27"/>
          <w:lang w:eastAsia="en-US"/>
        </w:rPr>
        <w:t>2.</w:t>
      </w:r>
      <w:r w:rsidRPr="00AE69A6">
        <w:rPr>
          <w:rFonts w:ascii="Times New Roman" w:eastAsia="Calibri" w:hAnsi="Times New Roman" w:cs="Times New Roman"/>
          <w:sz w:val="27"/>
          <w:szCs w:val="27"/>
          <w:lang w:eastAsia="en-US"/>
        </w:rPr>
        <w:t>Адаптированная основная образовательная программ</w:t>
      </w:r>
      <w:r w:rsidR="00430662" w:rsidRPr="00AE69A6">
        <w:rPr>
          <w:rFonts w:ascii="Times New Roman" w:eastAsia="Calibri" w:hAnsi="Times New Roman" w:cs="Times New Roman"/>
          <w:sz w:val="27"/>
          <w:szCs w:val="27"/>
          <w:lang w:eastAsia="en-US"/>
        </w:rPr>
        <w:t>а ГБОУ «Нижнекамская школа №18»</w:t>
      </w:r>
      <w:r w:rsidR="00430662">
        <w:rPr>
          <w:rFonts w:ascii="Times New Roman" w:eastAsia="Calibri" w:hAnsi="Times New Roman" w:cs="Times New Roman"/>
          <w:color w:val="FF0000"/>
          <w:sz w:val="27"/>
          <w:szCs w:val="27"/>
          <w:lang w:eastAsia="en-US"/>
        </w:rPr>
        <w:t xml:space="preserve"> </w:t>
      </w:r>
      <w:proofErr w:type="gramStart"/>
      <w:r w:rsidRPr="00314A38">
        <w:rPr>
          <w:rFonts w:ascii="Times New Roman" w:hAnsi="Times New Roman" w:cs="Times New Roman"/>
          <w:sz w:val="27"/>
          <w:szCs w:val="27"/>
        </w:rPr>
        <w:t>обучающихся</w:t>
      </w:r>
      <w:proofErr w:type="gramEnd"/>
      <w:r w:rsidRPr="00314A38">
        <w:rPr>
          <w:rFonts w:ascii="Times New Roman" w:hAnsi="Times New Roman" w:cs="Times New Roman"/>
          <w:sz w:val="27"/>
          <w:szCs w:val="27"/>
        </w:rPr>
        <w:t xml:space="preserve"> с умственной отсталостью</w:t>
      </w:r>
      <w:r w:rsidR="008568A5">
        <w:rPr>
          <w:rFonts w:ascii="Times New Roman" w:hAnsi="Times New Roman" w:cs="Times New Roman"/>
          <w:sz w:val="27"/>
          <w:szCs w:val="27"/>
        </w:rPr>
        <w:t xml:space="preserve"> </w:t>
      </w:r>
      <w:r w:rsidRPr="00314A38">
        <w:rPr>
          <w:rFonts w:ascii="Times New Roman" w:hAnsi="Times New Roman" w:cs="Times New Roman"/>
          <w:sz w:val="27"/>
          <w:szCs w:val="27"/>
        </w:rPr>
        <w:t>(интеллектуальными нарушениями)</w:t>
      </w:r>
      <w:r w:rsidR="008568A5">
        <w:rPr>
          <w:rFonts w:ascii="Times New Roman" w:hAnsi="Times New Roman" w:cs="Times New Roman"/>
          <w:sz w:val="27"/>
          <w:szCs w:val="27"/>
        </w:rPr>
        <w:t>.</w:t>
      </w:r>
    </w:p>
    <w:p w:rsidR="00AB615B" w:rsidRPr="00314A38" w:rsidRDefault="00AB615B" w:rsidP="00AB615B">
      <w:pPr>
        <w:spacing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314A38">
        <w:rPr>
          <w:rFonts w:ascii="Times New Roman" w:eastAsia="Calibri" w:hAnsi="Times New Roman" w:cs="Times New Roman"/>
          <w:sz w:val="27"/>
          <w:szCs w:val="27"/>
          <w:lang w:eastAsia="en-US"/>
        </w:rPr>
        <w:t>3. Учебный  план  ГБОУ « Нижнекамская школа № 18».</w:t>
      </w:r>
    </w:p>
    <w:p w:rsidR="00AB615B" w:rsidRPr="00314A38" w:rsidRDefault="00AB615B" w:rsidP="00AB615B">
      <w:pPr>
        <w:spacing w:line="240" w:lineRule="auto"/>
        <w:jc w:val="center"/>
        <w:rPr>
          <w:rFonts w:ascii="Times New Roman" w:eastAsia="Calibri" w:hAnsi="Times New Roman" w:cs="Times New Roman"/>
          <w:b/>
          <w:iCs/>
          <w:sz w:val="27"/>
          <w:szCs w:val="27"/>
          <w:lang w:eastAsia="en-US"/>
        </w:rPr>
      </w:pPr>
      <w:r w:rsidRPr="00314A38">
        <w:rPr>
          <w:rFonts w:ascii="Times New Roman" w:eastAsia="Calibri" w:hAnsi="Times New Roman" w:cs="Times New Roman"/>
          <w:b/>
          <w:iCs/>
          <w:sz w:val="27"/>
          <w:szCs w:val="27"/>
          <w:lang w:eastAsia="en-US"/>
        </w:rPr>
        <w:t>Структура документа</w:t>
      </w:r>
    </w:p>
    <w:p w:rsidR="00AB615B" w:rsidRPr="00314A38" w:rsidRDefault="00AB615B" w:rsidP="00AB615B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314A38">
        <w:rPr>
          <w:rFonts w:ascii="Times New Roman" w:eastAsia="Calibri" w:hAnsi="Times New Roman" w:cs="Times New Roman"/>
          <w:sz w:val="27"/>
          <w:szCs w:val="27"/>
          <w:lang w:eastAsia="en-US"/>
        </w:rPr>
        <w:t>Рабочая программа включает: пояснительную записку; содержание, планируемые результаты обучения, перечень учебно-методического обеспечения; примерное тематическое планирование.</w:t>
      </w:r>
    </w:p>
    <w:p w:rsidR="00AB615B" w:rsidRPr="00314A38" w:rsidRDefault="00AB615B" w:rsidP="00AB615B">
      <w:pPr>
        <w:spacing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314A38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Пояснительная записка</w:t>
      </w:r>
    </w:p>
    <w:p w:rsidR="00AB615B" w:rsidRPr="00314A38" w:rsidRDefault="00AB615B" w:rsidP="00AB615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314A38">
        <w:rPr>
          <w:rFonts w:ascii="Times New Roman" w:hAnsi="Times New Roman" w:cs="Times New Roman"/>
          <w:sz w:val="27"/>
          <w:szCs w:val="27"/>
        </w:rPr>
        <w:t>Двигательная активность является естественной потребностью человека. Развитие двигательных навыков необходимо для нормальной жизнедеятельности всех систем и функций органов человека. У большинства обучающихся с ТМНР имеются тяжелые нарушения опорно-двигательных функций, значительно ограничивающие возможности самостоятельной деятельности обучающихся. Поэтому работа по обогащению сенсомоторного опыта, поддержанию и развитию способности к движению и функциональному использованию двигательных навыков является целью занятий.</w:t>
      </w:r>
    </w:p>
    <w:p w:rsidR="00AB615B" w:rsidRPr="00314A38" w:rsidRDefault="00AB615B" w:rsidP="00AB615B">
      <w:pPr>
        <w:spacing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314A38">
        <w:rPr>
          <w:rFonts w:ascii="Times New Roman" w:hAnsi="Times New Roman" w:cs="Times New Roman"/>
          <w:b/>
          <w:sz w:val="27"/>
          <w:szCs w:val="27"/>
        </w:rPr>
        <w:t>Цели и задачи</w:t>
      </w:r>
    </w:p>
    <w:p w:rsidR="00AB615B" w:rsidRPr="00314A38" w:rsidRDefault="00AB615B" w:rsidP="00AB61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14A38">
        <w:rPr>
          <w:rFonts w:ascii="Times New Roman" w:hAnsi="Times New Roman" w:cs="Times New Roman"/>
          <w:i/>
          <w:sz w:val="27"/>
          <w:szCs w:val="27"/>
        </w:rPr>
        <w:t>Цель</w:t>
      </w:r>
      <w:r w:rsidRPr="00314A38">
        <w:rPr>
          <w:rFonts w:ascii="Times New Roman" w:hAnsi="Times New Roman" w:cs="Times New Roman"/>
          <w:sz w:val="27"/>
          <w:szCs w:val="27"/>
        </w:rPr>
        <w:t xml:space="preserve"> курса «Двигательное развитие</w:t>
      </w:r>
      <w:proofErr w:type="gramStart"/>
      <w:r w:rsidRPr="00314A38">
        <w:rPr>
          <w:rFonts w:ascii="Times New Roman" w:hAnsi="Times New Roman" w:cs="Times New Roman"/>
          <w:sz w:val="27"/>
          <w:szCs w:val="27"/>
        </w:rPr>
        <w:t>»</w:t>
      </w:r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proofErr w:type="gramEnd"/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существлять коррекцию недостатков двигательной, эмоционально-волевой познавательной сфер. Занятия способствуют развитию общей и речевой моторики, ориентировке в пространстве, укреплению здоровья, формированию навыков здорового образа жизни </w:t>
      </w:r>
      <w:proofErr w:type="gramStart"/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proofErr w:type="gramEnd"/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обучающихся.</w:t>
      </w:r>
    </w:p>
    <w:p w:rsidR="00AB615B" w:rsidRPr="00314A38" w:rsidRDefault="00AB615B" w:rsidP="00AB61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314A38">
        <w:rPr>
          <w:rFonts w:ascii="Times New Roman" w:hAnsi="Times New Roman" w:cs="Times New Roman"/>
          <w:sz w:val="27"/>
          <w:szCs w:val="27"/>
        </w:rPr>
        <w:t xml:space="preserve">Курс «Двигательное развитие» решает следующие коррекционно-образовательные и воспитательные </w:t>
      </w:r>
      <w:r w:rsidRPr="00314A38">
        <w:rPr>
          <w:rFonts w:ascii="Times New Roman" w:hAnsi="Times New Roman" w:cs="Times New Roman"/>
          <w:i/>
          <w:sz w:val="27"/>
          <w:szCs w:val="27"/>
        </w:rPr>
        <w:t>задачи:</w:t>
      </w:r>
    </w:p>
    <w:p w:rsidR="00AB615B" w:rsidRPr="00314A38" w:rsidRDefault="00AB615B" w:rsidP="00AB61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- развитие двигательной активности ребенка;</w:t>
      </w:r>
    </w:p>
    <w:p w:rsidR="00AB615B" w:rsidRDefault="00AB615B" w:rsidP="00AB61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- создание комфортных условий, способствующих коррекции и развитию познавательных процессов и личностных особенностей обучающихся;</w:t>
      </w:r>
    </w:p>
    <w:p w:rsidR="00CA54EF" w:rsidRDefault="00CA54EF" w:rsidP="00AB61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CA54EF" w:rsidRDefault="00CA54EF" w:rsidP="00CA54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:rsidR="00CA54EF" w:rsidRPr="00CA54EF" w:rsidRDefault="00CA54EF" w:rsidP="00CA54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 w:rsidRPr="00CA54EF">
        <w:rPr>
          <w:rFonts w:ascii="Times New Roman" w:eastAsia="Times New Roman" w:hAnsi="Times New Roman" w:cs="Times New Roman"/>
          <w:color w:val="000000"/>
        </w:rPr>
        <w:t>3</w:t>
      </w:r>
    </w:p>
    <w:p w:rsidR="00AB615B" w:rsidRDefault="00AB615B" w:rsidP="00AB61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- мотивация двигательной активности, поддержка и развитие имеющихся движений, расширение диапазона движений и профилактика возможных нарушений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</w:p>
    <w:p w:rsidR="00AB615B" w:rsidRPr="00314A38" w:rsidRDefault="00AB615B" w:rsidP="00AB61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Pr="00314A38">
        <w:rPr>
          <w:rFonts w:ascii="Times New Roman" w:hAnsi="Times New Roman" w:cs="Times New Roman"/>
          <w:sz w:val="27"/>
          <w:szCs w:val="27"/>
        </w:rPr>
        <w:t>освоение новых способов передвижения, включая передвижение с помощью технических средств реабилитации;</w:t>
      </w:r>
    </w:p>
    <w:p w:rsidR="00AB615B" w:rsidRPr="00314A38" w:rsidRDefault="00AB615B" w:rsidP="00AB615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14A38">
        <w:rPr>
          <w:rFonts w:ascii="Times New Roman" w:hAnsi="Times New Roman" w:cs="Times New Roman"/>
          <w:sz w:val="27"/>
          <w:szCs w:val="27"/>
        </w:rPr>
        <w:t>- целенаправленное развитие движений на специально организованных занятиях, которые проводятся инструкторами лече</w:t>
      </w:r>
      <w:r>
        <w:rPr>
          <w:rFonts w:ascii="Times New Roman" w:hAnsi="Times New Roman" w:cs="Times New Roman"/>
          <w:sz w:val="27"/>
          <w:szCs w:val="27"/>
        </w:rPr>
        <w:t>бной физкультуры и (или) учителями</w:t>
      </w:r>
      <w:r w:rsidRPr="00314A38">
        <w:rPr>
          <w:rFonts w:ascii="Times New Roman" w:hAnsi="Times New Roman" w:cs="Times New Roman"/>
          <w:sz w:val="27"/>
          <w:szCs w:val="27"/>
        </w:rPr>
        <w:t xml:space="preserve"> адаптивной физкультуры</w:t>
      </w:r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AB615B" w:rsidRPr="00314A38" w:rsidRDefault="00AB615B" w:rsidP="00AB615B">
      <w:pPr>
        <w:spacing w:line="240" w:lineRule="auto"/>
        <w:ind w:firstLine="708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314A38">
        <w:rPr>
          <w:rFonts w:ascii="Times New Roman" w:hAnsi="Times New Roman" w:cs="Times New Roman"/>
          <w:b/>
          <w:bCs/>
          <w:color w:val="000000"/>
          <w:sz w:val="27"/>
          <w:szCs w:val="27"/>
        </w:rPr>
        <w:t>Основные направления коррекционной работы</w:t>
      </w:r>
      <w:r w:rsidRPr="00314A38">
        <w:rPr>
          <w:rFonts w:ascii="Times New Roman" w:hAnsi="Times New Roman" w:cs="Times New Roman"/>
          <w:color w:val="000000"/>
          <w:sz w:val="27"/>
          <w:szCs w:val="27"/>
        </w:rPr>
        <w:t>:</w:t>
      </w:r>
    </w:p>
    <w:p w:rsidR="00AB615B" w:rsidRPr="00314A38" w:rsidRDefault="00AB615B" w:rsidP="00AB615B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314A38">
        <w:rPr>
          <w:rFonts w:ascii="Times New Roman" w:eastAsia="Times New Roman" w:hAnsi="Times New Roman" w:cs="Times New Roman"/>
          <w:sz w:val="27"/>
          <w:szCs w:val="27"/>
        </w:rPr>
        <w:t>- коррекция физического развития</w:t>
      </w:r>
    </w:p>
    <w:p w:rsidR="00AB615B" w:rsidRPr="00314A38" w:rsidRDefault="00AB615B" w:rsidP="00AB615B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14A38">
        <w:rPr>
          <w:rFonts w:ascii="Times New Roman" w:eastAsia="Times New Roman" w:hAnsi="Times New Roman" w:cs="Times New Roman"/>
          <w:sz w:val="27"/>
          <w:szCs w:val="27"/>
        </w:rPr>
        <w:t>- развитие пространственных представлений и ориентации;</w:t>
      </w:r>
    </w:p>
    <w:p w:rsidR="00AB615B" w:rsidRPr="00314A38" w:rsidRDefault="00AB615B" w:rsidP="00AB615B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14A38">
        <w:rPr>
          <w:rFonts w:ascii="Times New Roman" w:eastAsia="Times New Roman" w:hAnsi="Times New Roman" w:cs="Times New Roman"/>
          <w:sz w:val="27"/>
          <w:szCs w:val="27"/>
        </w:rPr>
        <w:t>- развитие основных мыслительных операций;</w:t>
      </w:r>
    </w:p>
    <w:p w:rsidR="00AB615B" w:rsidRPr="00314A38" w:rsidRDefault="00AB615B" w:rsidP="00AB615B">
      <w:pPr>
        <w:spacing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14A38">
        <w:rPr>
          <w:rFonts w:ascii="Times New Roman" w:eastAsia="Times New Roman" w:hAnsi="Times New Roman" w:cs="Times New Roman"/>
          <w:sz w:val="27"/>
          <w:szCs w:val="27"/>
        </w:rPr>
        <w:t>- коррекция индивидуальных пробе</w:t>
      </w:r>
      <w:r>
        <w:rPr>
          <w:rFonts w:ascii="Times New Roman" w:eastAsia="Times New Roman" w:hAnsi="Times New Roman" w:cs="Times New Roman"/>
          <w:sz w:val="27"/>
          <w:szCs w:val="27"/>
        </w:rPr>
        <w:t>лов в знаниях, умениях, навыках.</w:t>
      </w:r>
    </w:p>
    <w:p w:rsidR="00AB615B" w:rsidRPr="00314A38" w:rsidRDefault="00AB615B" w:rsidP="00AB615B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314A38">
        <w:rPr>
          <w:rFonts w:ascii="Times New Roman" w:hAnsi="Times New Roman" w:cs="Times New Roman"/>
          <w:b/>
          <w:sz w:val="27"/>
          <w:szCs w:val="27"/>
        </w:rPr>
        <w:t>Период действия программы</w:t>
      </w:r>
    </w:p>
    <w:p w:rsidR="00AB615B" w:rsidRPr="00314A38" w:rsidRDefault="00AB615B" w:rsidP="00AB615B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314A38">
        <w:rPr>
          <w:sz w:val="27"/>
          <w:szCs w:val="27"/>
        </w:rPr>
        <w:t xml:space="preserve">В соответствии с </w:t>
      </w:r>
      <w:r w:rsidRPr="00314A38">
        <w:rPr>
          <w:rFonts w:eastAsia="Calibri"/>
          <w:sz w:val="27"/>
          <w:szCs w:val="27"/>
          <w:lang w:eastAsia="en-US"/>
        </w:rPr>
        <w:t xml:space="preserve"> ФГОС, Федеральной</w:t>
      </w:r>
      <w:r w:rsidRPr="00314A38">
        <w:rPr>
          <w:sz w:val="27"/>
          <w:szCs w:val="27"/>
        </w:rPr>
        <w:t xml:space="preserve"> адаптированной основной общеобразовательной программой </w:t>
      </w:r>
      <w:proofErr w:type="gramStart"/>
      <w:r w:rsidRPr="00314A38">
        <w:rPr>
          <w:sz w:val="27"/>
          <w:szCs w:val="27"/>
        </w:rPr>
        <w:t>обучающихся</w:t>
      </w:r>
      <w:proofErr w:type="gramEnd"/>
      <w:r w:rsidRPr="00314A38">
        <w:rPr>
          <w:sz w:val="27"/>
          <w:szCs w:val="27"/>
        </w:rPr>
        <w:t xml:space="preserve"> с умственной отсталостью (интеллектуальными нарушениями) школы, рабочая программа по предмету «</w:t>
      </w:r>
      <w:r w:rsidRPr="00314A38">
        <w:rPr>
          <w:bCs/>
          <w:sz w:val="27"/>
          <w:szCs w:val="27"/>
        </w:rPr>
        <w:t>Двигательное развитие»:</w:t>
      </w:r>
    </w:p>
    <w:p w:rsidR="00AB615B" w:rsidRDefault="00AB615B" w:rsidP="00AB615B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28001F">
        <w:rPr>
          <w:bCs/>
          <w:sz w:val="27"/>
          <w:szCs w:val="27"/>
        </w:rPr>
        <w:t>в 5 классе - 68 часов в год при 2 часах в неделю (34 учебных недель)</w:t>
      </w:r>
      <w:r w:rsidR="0028001F" w:rsidRPr="0028001F">
        <w:rPr>
          <w:bCs/>
          <w:sz w:val="27"/>
          <w:szCs w:val="27"/>
        </w:rPr>
        <w:t>.</w:t>
      </w:r>
      <w:r w:rsidRPr="0028001F">
        <w:rPr>
          <w:bCs/>
          <w:sz w:val="27"/>
          <w:szCs w:val="27"/>
        </w:rPr>
        <w:tab/>
      </w:r>
    </w:p>
    <w:p w:rsidR="00883DDF" w:rsidRPr="0028001F" w:rsidRDefault="00883DDF" w:rsidP="00AB615B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</w:p>
    <w:p w:rsidR="00AB615B" w:rsidRPr="0028001F" w:rsidRDefault="00AB615B" w:rsidP="00AB615B">
      <w:pPr>
        <w:spacing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28001F">
        <w:rPr>
          <w:rFonts w:ascii="Times New Roman" w:hAnsi="Times New Roman" w:cs="Times New Roman"/>
          <w:b/>
          <w:sz w:val="27"/>
          <w:szCs w:val="27"/>
        </w:rPr>
        <w:t>Форма контроля</w:t>
      </w:r>
    </w:p>
    <w:p w:rsidR="00AB615B" w:rsidRPr="00314A38" w:rsidRDefault="00AB615B" w:rsidP="00AB61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14A38">
        <w:rPr>
          <w:rFonts w:ascii="Times New Roman" w:eastAsia="Times New Roman" w:hAnsi="Times New Roman" w:cs="Times New Roman"/>
          <w:sz w:val="27"/>
          <w:szCs w:val="27"/>
        </w:rPr>
        <w:t>С целью проверки знаний, умений и навыков учащихся, качества подготовки учащихся по предмету «физическая культура» проводят следующие формы контроля:</w:t>
      </w:r>
    </w:p>
    <w:p w:rsidR="00AB615B" w:rsidRDefault="00AB615B" w:rsidP="00AB615B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</w:pPr>
      <w:r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- выборочная проверка (ВП).</w:t>
      </w:r>
    </w:p>
    <w:p w:rsidR="00AB615B" w:rsidRDefault="00AB615B" w:rsidP="00AB615B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val="en-US"/>
        </w:rPr>
      </w:pPr>
    </w:p>
    <w:p w:rsidR="00147AEC" w:rsidRDefault="00147AEC" w:rsidP="00AB615B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val="en-US"/>
        </w:rPr>
      </w:pPr>
    </w:p>
    <w:p w:rsidR="00147AEC" w:rsidRDefault="00147AEC" w:rsidP="00AB615B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val="en-US"/>
        </w:rPr>
      </w:pPr>
    </w:p>
    <w:p w:rsidR="00147AEC" w:rsidRDefault="00147AEC" w:rsidP="00AB615B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val="en-US"/>
        </w:rPr>
      </w:pPr>
    </w:p>
    <w:p w:rsidR="00147AEC" w:rsidRDefault="00147AEC" w:rsidP="00AB615B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val="en-US"/>
        </w:rPr>
      </w:pPr>
    </w:p>
    <w:p w:rsidR="00147AEC" w:rsidRDefault="00147AEC" w:rsidP="00AB615B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val="en-US"/>
        </w:rPr>
      </w:pPr>
    </w:p>
    <w:p w:rsidR="00147AEC" w:rsidRDefault="00147AEC" w:rsidP="00AB615B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val="en-US"/>
        </w:rPr>
      </w:pPr>
    </w:p>
    <w:p w:rsidR="00147AEC" w:rsidRDefault="00147AEC" w:rsidP="00AB615B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val="en-US"/>
        </w:rPr>
      </w:pPr>
    </w:p>
    <w:p w:rsidR="00147AEC" w:rsidRDefault="00147AEC" w:rsidP="00AB615B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val="en-US"/>
        </w:rPr>
      </w:pPr>
    </w:p>
    <w:p w:rsidR="00147AEC" w:rsidRDefault="00147AEC" w:rsidP="00AB615B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val="en-US"/>
        </w:rPr>
      </w:pPr>
    </w:p>
    <w:p w:rsidR="00147AEC" w:rsidRDefault="00147AEC" w:rsidP="00AB615B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val="en-US"/>
        </w:rPr>
      </w:pPr>
    </w:p>
    <w:p w:rsidR="00147AEC" w:rsidRDefault="00147AEC" w:rsidP="00AB615B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val="en-US"/>
        </w:rPr>
      </w:pPr>
    </w:p>
    <w:p w:rsidR="00147AEC" w:rsidRDefault="00147AEC" w:rsidP="00AB615B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val="en-US"/>
        </w:rPr>
      </w:pPr>
    </w:p>
    <w:p w:rsidR="00147AEC" w:rsidRDefault="00147AEC" w:rsidP="00AB615B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val="en-US"/>
        </w:rPr>
      </w:pPr>
    </w:p>
    <w:p w:rsidR="00147AEC" w:rsidRDefault="00147AEC" w:rsidP="00AB615B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val="en-US"/>
        </w:rPr>
      </w:pPr>
    </w:p>
    <w:p w:rsidR="00147AEC" w:rsidRDefault="00147AEC" w:rsidP="00AB615B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val="en-US"/>
        </w:rPr>
      </w:pPr>
    </w:p>
    <w:p w:rsidR="00147AEC" w:rsidRDefault="00147AEC" w:rsidP="00AB615B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val="en-US"/>
        </w:rPr>
      </w:pPr>
    </w:p>
    <w:p w:rsidR="00147AEC" w:rsidRPr="00147AEC" w:rsidRDefault="00147AEC" w:rsidP="00AB615B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val="en-US"/>
        </w:rPr>
      </w:pPr>
    </w:p>
    <w:p w:rsidR="00147AEC" w:rsidRDefault="00147AEC" w:rsidP="00147AEC">
      <w:pPr>
        <w:pStyle w:val="110"/>
        <w:numPr>
          <w:ilvl w:val="0"/>
          <w:numId w:val="17"/>
        </w:numPr>
        <w:tabs>
          <w:tab w:val="left" w:pos="3224"/>
          <w:tab w:val="left" w:pos="3225"/>
        </w:tabs>
        <w:spacing w:before="77" w:after="240"/>
        <w:jc w:val="center"/>
      </w:pPr>
      <w:r>
        <w:lastRenderedPageBreak/>
        <w:t>СОДЕРЖАНИЕ</w:t>
      </w:r>
      <w:r>
        <w:rPr>
          <w:lang w:val="en-US"/>
        </w:rPr>
        <w:t xml:space="preserve"> </w:t>
      </w:r>
      <w:r>
        <w:rPr>
          <w:spacing w:val="-2"/>
        </w:rPr>
        <w:t>ОБУЧЕНИЯ</w:t>
      </w:r>
    </w:p>
    <w:p w:rsidR="00AB615B" w:rsidRPr="0028001F" w:rsidRDefault="00AB615B" w:rsidP="00147AE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</w:rPr>
      </w:pPr>
      <w:proofErr w:type="gramStart"/>
      <w:r w:rsidRPr="0028001F">
        <w:rPr>
          <w:rFonts w:ascii="Times New Roman" w:eastAsia="Times New Roman" w:hAnsi="Times New Roman" w:cs="Times New Roman"/>
          <w:b/>
          <w:sz w:val="27"/>
          <w:szCs w:val="27"/>
        </w:rPr>
        <w:t xml:space="preserve">Раздел «Движения головы» </w:t>
      </w:r>
      <w:r w:rsidRPr="0028001F">
        <w:rPr>
          <w:rFonts w:ascii="Times New Roman" w:eastAsia="Times New Roman" w:hAnsi="Times New Roman" w:cs="Times New Roman"/>
          <w:sz w:val="27"/>
          <w:szCs w:val="27"/>
        </w:rPr>
        <w:t>Удержание головы в положении лежа на спине (на животе, на боку (правом, левом), в положении сидя.</w:t>
      </w:r>
      <w:proofErr w:type="gramEnd"/>
      <w:r w:rsidRPr="0028001F">
        <w:rPr>
          <w:rFonts w:ascii="Times New Roman" w:eastAsia="Times New Roman" w:hAnsi="Times New Roman" w:cs="Times New Roman"/>
          <w:sz w:val="27"/>
          <w:szCs w:val="27"/>
        </w:rPr>
        <w:t xml:space="preserve"> Выполнение движений с помощью учителя, самостоятельно. Наклоны (вправо, влево, вперед в положении лежа на спине/животе, стоя или сидя), повороты (вправо, влево в положении лежа на спине/животе, стоя или сидя). Выполнение движений с помощью учителя, самостоятельно.</w:t>
      </w:r>
    </w:p>
    <w:p w:rsidR="00AB615B" w:rsidRPr="0028001F" w:rsidRDefault="00AB615B" w:rsidP="00147AE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</w:rPr>
      </w:pPr>
      <w:r w:rsidRPr="0028001F">
        <w:rPr>
          <w:rFonts w:ascii="Times New Roman" w:eastAsia="Times New Roman" w:hAnsi="Times New Roman" w:cs="Times New Roman"/>
          <w:b/>
          <w:sz w:val="27"/>
          <w:szCs w:val="27"/>
        </w:rPr>
        <w:t xml:space="preserve">Раздел «Движения рук» </w:t>
      </w:r>
      <w:r w:rsidRPr="0028001F">
        <w:rPr>
          <w:rFonts w:ascii="Times New Roman" w:eastAsia="Times New Roman" w:hAnsi="Times New Roman" w:cs="Times New Roman"/>
          <w:sz w:val="27"/>
          <w:szCs w:val="27"/>
        </w:rPr>
        <w:t>Выполнение движений пальцами рук: сгибание /разгибание фаланг пальцев, сгибание пальцев в кулак /разгибание.</w:t>
      </w:r>
    </w:p>
    <w:p w:rsidR="00AB615B" w:rsidRPr="0028001F" w:rsidRDefault="00AB615B" w:rsidP="00147AE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</w:rPr>
      </w:pPr>
      <w:r w:rsidRPr="0028001F">
        <w:rPr>
          <w:rFonts w:ascii="Times New Roman" w:eastAsia="Times New Roman" w:hAnsi="Times New Roman" w:cs="Times New Roman"/>
          <w:b/>
          <w:sz w:val="27"/>
          <w:szCs w:val="27"/>
        </w:rPr>
        <w:t xml:space="preserve">Раздел «Движения туловища» </w:t>
      </w:r>
      <w:r w:rsidRPr="0028001F">
        <w:rPr>
          <w:rFonts w:ascii="Times New Roman" w:eastAsia="Times New Roman" w:hAnsi="Times New Roman" w:cs="Times New Roman"/>
          <w:sz w:val="27"/>
          <w:szCs w:val="27"/>
        </w:rPr>
        <w:t xml:space="preserve">Изменение </w:t>
      </w:r>
      <w:proofErr w:type="gramStart"/>
      <w:r w:rsidRPr="0028001F">
        <w:rPr>
          <w:rFonts w:ascii="Times New Roman" w:eastAsia="Times New Roman" w:hAnsi="Times New Roman" w:cs="Times New Roman"/>
          <w:sz w:val="27"/>
          <w:szCs w:val="27"/>
        </w:rPr>
        <w:t>позы</w:t>
      </w:r>
      <w:proofErr w:type="gramEnd"/>
      <w:r w:rsidRPr="0028001F">
        <w:rPr>
          <w:rFonts w:ascii="Times New Roman" w:eastAsia="Times New Roman" w:hAnsi="Times New Roman" w:cs="Times New Roman"/>
          <w:sz w:val="27"/>
          <w:szCs w:val="27"/>
        </w:rPr>
        <w:t xml:space="preserve"> в положении сидя: поворот (</w:t>
      </w:r>
      <w:r w:rsidR="008568A5">
        <w:rPr>
          <w:rFonts w:ascii="Times New Roman" w:eastAsia="Times New Roman" w:hAnsi="Times New Roman" w:cs="Times New Roman"/>
          <w:sz w:val="27"/>
          <w:szCs w:val="27"/>
        </w:rPr>
        <w:t xml:space="preserve">вправо, влево), наклон (вперед, </w:t>
      </w:r>
      <w:r w:rsidRPr="0028001F">
        <w:rPr>
          <w:rFonts w:ascii="Times New Roman" w:eastAsia="Times New Roman" w:hAnsi="Times New Roman" w:cs="Times New Roman"/>
          <w:sz w:val="27"/>
          <w:szCs w:val="27"/>
        </w:rPr>
        <w:t>назад, вправо, влево).</w:t>
      </w:r>
    </w:p>
    <w:p w:rsidR="00AB615B" w:rsidRPr="0028001F" w:rsidRDefault="00AB615B" w:rsidP="00147AE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</w:rPr>
      </w:pPr>
      <w:proofErr w:type="gramStart"/>
      <w:r w:rsidRPr="0028001F">
        <w:rPr>
          <w:rFonts w:ascii="Times New Roman" w:eastAsia="Times New Roman" w:hAnsi="Times New Roman" w:cs="Times New Roman"/>
          <w:b/>
          <w:sz w:val="27"/>
          <w:szCs w:val="27"/>
        </w:rPr>
        <w:t xml:space="preserve">Раздел «Движения ног» </w:t>
      </w:r>
      <w:r w:rsidRPr="0028001F">
        <w:rPr>
          <w:rFonts w:ascii="Times New Roman" w:eastAsia="Times New Roman" w:hAnsi="Times New Roman" w:cs="Times New Roman"/>
          <w:sz w:val="27"/>
          <w:szCs w:val="27"/>
        </w:rPr>
        <w:t>Выполнение движений ногами с помощью/самостоятельно Ходьба по ровной горизонтальной поверхности (с опорой, без опоры), по наклонной поверхности (вверх, вниз; с опорой, без опоры), по лестнице (вверх,</w:t>
      </w:r>
      <w:proofErr w:type="gramEnd"/>
    </w:p>
    <w:p w:rsidR="00AB615B" w:rsidRPr="0028001F" w:rsidRDefault="00AB615B" w:rsidP="00AB61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28001F">
        <w:rPr>
          <w:rFonts w:ascii="Times New Roman" w:eastAsia="Times New Roman" w:hAnsi="Times New Roman" w:cs="Times New Roman"/>
          <w:sz w:val="27"/>
          <w:szCs w:val="27"/>
        </w:rPr>
        <w:t>вниз; с опорой, без опоры).</w:t>
      </w:r>
    </w:p>
    <w:p w:rsidR="0028001F" w:rsidRDefault="00147AEC" w:rsidP="00147AEC">
      <w:pPr>
        <w:pStyle w:val="a3"/>
        <w:spacing w:before="0" w:beforeAutospacing="0" w:after="0" w:afterAutospacing="0"/>
        <w:rPr>
          <w:bCs/>
          <w:sz w:val="27"/>
          <w:szCs w:val="27"/>
        </w:rPr>
      </w:pPr>
      <w:r>
        <w:rPr>
          <w:b/>
          <w:sz w:val="27"/>
          <w:szCs w:val="27"/>
        </w:rPr>
        <w:t xml:space="preserve">     </w:t>
      </w:r>
      <w:r w:rsidR="00AB615B" w:rsidRPr="0028001F">
        <w:rPr>
          <w:b/>
          <w:sz w:val="27"/>
          <w:szCs w:val="27"/>
        </w:rPr>
        <w:t xml:space="preserve"> Раздел «</w:t>
      </w:r>
      <w:r>
        <w:rPr>
          <w:b/>
          <w:sz w:val="27"/>
          <w:szCs w:val="27"/>
        </w:rPr>
        <w:t xml:space="preserve">Подвижные </w:t>
      </w:r>
      <w:r w:rsidR="00AB615B" w:rsidRPr="0028001F">
        <w:rPr>
          <w:b/>
          <w:sz w:val="27"/>
          <w:szCs w:val="27"/>
        </w:rPr>
        <w:t xml:space="preserve"> игры» </w:t>
      </w:r>
      <w:r w:rsidR="00AB615B" w:rsidRPr="0028001F">
        <w:rPr>
          <w:bCs/>
          <w:sz w:val="27"/>
          <w:szCs w:val="27"/>
        </w:rPr>
        <w:t>направленные на развитие двигательных и физических навыков детей. Благодаря играм у детей развиваются такие психические свойства, как внимание и внимательность, сообразительность, инициативность. Игры способствуют коллективным действиям, благоприятно сказываются на эмоциональных отношениях детей друг с другом, между группами детей.</w:t>
      </w:r>
    </w:p>
    <w:p w:rsidR="00883DDF" w:rsidRDefault="00883DDF" w:rsidP="00430662">
      <w:pPr>
        <w:pStyle w:val="a3"/>
        <w:spacing w:before="0" w:beforeAutospacing="0" w:after="0" w:afterAutospacing="0"/>
        <w:rPr>
          <w:bCs/>
          <w:color w:val="FF0000"/>
          <w:sz w:val="27"/>
          <w:szCs w:val="27"/>
        </w:rPr>
      </w:pPr>
    </w:p>
    <w:p w:rsidR="00AB615B" w:rsidRPr="00314A38" w:rsidRDefault="00AB615B" w:rsidP="00AB615B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  <w:r w:rsidRPr="00314A38">
        <w:rPr>
          <w:b/>
          <w:bCs/>
          <w:sz w:val="27"/>
          <w:szCs w:val="27"/>
        </w:rPr>
        <w:t>Планируемые результаты обучения</w:t>
      </w:r>
    </w:p>
    <w:p w:rsidR="00AB615B" w:rsidRPr="00314A38" w:rsidRDefault="00AB615B" w:rsidP="00AB615B">
      <w:pPr>
        <w:pStyle w:val="a3"/>
        <w:spacing w:before="0" w:beforeAutospacing="0" w:after="0" w:afterAutospacing="0"/>
        <w:jc w:val="center"/>
        <w:rPr>
          <w:b/>
          <w:sz w:val="27"/>
          <w:szCs w:val="27"/>
        </w:rPr>
      </w:pPr>
    </w:p>
    <w:p w:rsidR="00AB615B" w:rsidRPr="00314A38" w:rsidRDefault="00AB615B" w:rsidP="00AB61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1) Восприятие собственного тела, осознание своих физических возможностей и</w:t>
      </w:r>
    </w:p>
    <w:p w:rsidR="00AB615B" w:rsidRPr="00314A38" w:rsidRDefault="00AB615B" w:rsidP="00AB61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ограничений.</w:t>
      </w:r>
    </w:p>
    <w:p w:rsidR="00AB615B" w:rsidRPr="00314A38" w:rsidRDefault="00AB615B" w:rsidP="00AB61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2) Освоение доступных способов контроля над функциями собственного тела: </w:t>
      </w:r>
      <w:proofErr w:type="spellStart"/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сидеть</w:t>
      </w:r>
      <w:proofErr w:type="gramStart"/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,с</w:t>
      </w:r>
      <w:proofErr w:type="gramEnd"/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тоять</w:t>
      </w:r>
      <w:proofErr w:type="spellEnd"/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, передвигаться (в т.ч. с использованием технических средств).</w:t>
      </w:r>
    </w:p>
    <w:p w:rsidR="00AB615B" w:rsidRPr="00314A38" w:rsidRDefault="00AB615B" w:rsidP="00AB61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3) Освоение двигательных навыков, последовательности движений, развитие</w:t>
      </w:r>
    </w:p>
    <w:p w:rsidR="00AB615B" w:rsidRPr="00314A38" w:rsidRDefault="00AB615B" w:rsidP="00AB61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координационных способностей.</w:t>
      </w:r>
    </w:p>
    <w:p w:rsidR="00AB615B" w:rsidRPr="00314A38" w:rsidRDefault="00AB615B" w:rsidP="00AB61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4) Совершенствование физических качеств: ловкости, силы, быстроты, </w:t>
      </w:r>
      <w:proofErr w:type="spellStart"/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выносливости</w:t>
      </w:r>
      <w:proofErr w:type="gramStart"/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.У</w:t>
      </w:r>
      <w:proofErr w:type="gramEnd"/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мение</w:t>
      </w:r>
      <w:proofErr w:type="spellEnd"/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радоваться успехам: выше прыгнул, быстрее пробежал и др.</w:t>
      </w:r>
    </w:p>
    <w:p w:rsidR="00AB615B" w:rsidRPr="00314A38" w:rsidRDefault="00AB615B" w:rsidP="00AB61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5) Соотнесение самочувствия с настроением, собственной активностью,</w:t>
      </w:r>
    </w:p>
    <w:p w:rsidR="00AB615B" w:rsidRPr="00314A38" w:rsidRDefault="00AB615B" w:rsidP="00AB61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самостоятельностью и независимостью.</w:t>
      </w:r>
    </w:p>
    <w:p w:rsidR="00AB615B" w:rsidRPr="00314A38" w:rsidRDefault="00AB615B" w:rsidP="00AB61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6) Умение определять свое самочувствие в связи с физической нагрузкой: усталость,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болевые ощущения и</w:t>
      </w:r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др.</w:t>
      </w:r>
    </w:p>
    <w:p w:rsidR="00AB615B" w:rsidRPr="00314A38" w:rsidRDefault="00AB615B" w:rsidP="00AB615B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</w:p>
    <w:p w:rsidR="00AB615B" w:rsidRPr="00712CEA" w:rsidRDefault="00AB615B" w:rsidP="00AB615B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712C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Характеристика </w:t>
      </w:r>
      <w:r w:rsidRPr="00712C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базовых учебных действий</w:t>
      </w:r>
      <w:r w:rsidRPr="00712C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обучающимися с глубокой умственной отсталостью (интеллектуальными нарушениями)</w:t>
      </w:r>
    </w:p>
    <w:p w:rsidR="00AB615B" w:rsidRPr="00314A38" w:rsidRDefault="00AB615B" w:rsidP="00AB61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14A38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Личностные учебные действия</w:t>
      </w:r>
    </w:p>
    <w:p w:rsidR="00AB615B" w:rsidRDefault="00AB615B" w:rsidP="00AB61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 xml:space="preserve">Личностные учебные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действия</w:t>
      </w:r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включают</w:t>
      </w:r>
      <w:proofErr w:type="spellEnd"/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следующие умения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: </w:t>
      </w:r>
    </w:p>
    <w:p w:rsidR="00AB615B" w:rsidRDefault="00AB615B" w:rsidP="00AB61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осознание себя как ученика, заинтересованного посещением школы, обучением, занятиями, как члена семьи, одноклассника, друга; </w:t>
      </w:r>
    </w:p>
    <w:p w:rsidR="00AB615B" w:rsidRDefault="00AB615B" w:rsidP="00AB61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способность к осмыслению социального окружения, своего места в нем, принятие соответствующих возрасту ценностей и социальных ролей; </w:t>
      </w:r>
    </w:p>
    <w:p w:rsidR="00AB615B" w:rsidRDefault="00AB615B" w:rsidP="00AB61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положительное отношение к окружающей действительности, готовность к организации взаимодействия с ней и эстетическому ее восприятию; </w:t>
      </w:r>
    </w:p>
    <w:p w:rsidR="00AB615B" w:rsidRDefault="00AB615B" w:rsidP="00AB61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целостный, социально ориентированный взгляд на мир в единстве его природной и социальной частей; </w:t>
      </w:r>
    </w:p>
    <w:p w:rsidR="00AB615B" w:rsidRDefault="00AB615B" w:rsidP="00AB61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самостоятельность в выполнении учебных заданий, поручений, договоренностей;</w:t>
      </w:r>
    </w:p>
    <w:p w:rsidR="00AB615B" w:rsidRDefault="00AB615B" w:rsidP="00AB61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понимание личной ответственности за свои поступки на основе представлений об этических нормах и правилах поведения в современном обществе;</w:t>
      </w:r>
    </w:p>
    <w:p w:rsidR="00AB615B" w:rsidRPr="00314A38" w:rsidRDefault="00AB615B" w:rsidP="00AB615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готовность к безопасному и бережному поведению в природе и обществе.</w:t>
      </w:r>
    </w:p>
    <w:p w:rsidR="00AB615B" w:rsidRPr="00314A38" w:rsidRDefault="00AB615B" w:rsidP="00AB615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14A38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Коммуникативные учебные действия</w:t>
      </w:r>
    </w:p>
    <w:p w:rsidR="00AB615B" w:rsidRPr="00314A38" w:rsidRDefault="00AB615B" w:rsidP="00AB61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Коммуникативные учебные действия включают следующие умения:</w:t>
      </w:r>
    </w:p>
    <w:p w:rsidR="00AB615B" w:rsidRPr="00314A38" w:rsidRDefault="00AB615B" w:rsidP="00AB61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вступать в контакт и работать в коллективе (</w:t>
      </w:r>
      <w:proofErr w:type="spellStart"/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учитель−ученик</w:t>
      </w:r>
      <w:proofErr w:type="spellEnd"/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ученик–ученик, ученик–класс, </w:t>
      </w:r>
      <w:proofErr w:type="spellStart"/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учитель−класс</w:t>
      </w:r>
      <w:proofErr w:type="spellEnd"/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);</w:t>
      </w:r>
    </w:p>
    <w:p w:rsidR="00AB615B" w:rsidRPr="00314A38" w:rsidRDefault="00AB615B" w:rsidP="00AB61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использовать принятые ритуалы социального взаимодействия с одноклассниками и учителем;</w:t>
      </w:r>
    </w:p>
    <w:p w:rsidR="00AB615B" w:rsidRPr="00314A38" w:rsidRDefault="00AB615B" w:rsidP="00AB61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обращаться за помощью и принимать помощь;</w:t>
      </w:r>
    </w:p>
    <w:p w:rsidR="00AB615B" w:rsidRPr="00314A38" w:rsidRDefault="00AB615B" w:rsidP="00AB61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слушать и понимать инструкцию к учебному заданию в разных видах деятельности и быту;</w:t>
      </w:r>
    </w:p>
    <w:p w:rsidR="00AB615B" w:rsidRDefault="00AB615B" w:rsidP="00AB61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сотрудничать с взрослыми и сверстниками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 разных социальных ситуациях;</w:t>
      </w:r>
    </w:p>
    <w:p w:rsidR="00AB615B" w:rsidRPr="00314A38" w:rsidRDefault="00AB615B" w:rsidP="00AB61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доброжелательно относиться, сопереживать, конструктивно взаимодействовать с людьми;</w:t>
      </w:r>
    </w:p>
    <w:p w:rsidR="00AB615B" w:rsidRPr="00314A38" w:rsidRDefault="00AB615B" w:rsidP="00AB61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окружающими.</w:t>
      </w:r>
    </w:p>
    <w:p w:rsidR="00AB615B" w:rsidRPr="00314A38" w:rsidRDefault="00AB615B" w:rsidP="00AB615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14A38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Регулятивные учебные действия:</w:t>
      </w:r>
    </w:p>
    <w:p w:rsidR="00AB615B" w:rsidRPr="00314A38" w:rsidRDefault="00AB615B" w:rsidP="00AB61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Регулятивные учебные действия включают следующие умения:</w:t>
      </w:r>
    </w:p>
    <w:p w:rsidR="00AB615B" w:rsidRPr="00314A38" w:rsidRDefault="00AB615B" w:rsidP="00AB61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адекватно соблюдать ритуалы школьного поведения (поднимать руку, вставать и выходить из-за парты и т. д.);</w:t>
      </w:r>
    </w:p>
    <w:p w:rsidR="00AB615B" w:rsidRPr="00314A38" w:rsidRDefault="00AB615B" w:rsidP="00AB61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принимать цели и произвольно включаться в деятельность, следовать предложенному плану и работать в общем темпе;</w:t>
      </w:r>
    </w:p>
    <w:p w:rsidR="00AB615B" w:rsidRPr="00314A38" w:rsidRDefault="00AB615B" w:rsidP="00AB61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активно участвовать в деятельности, контролировать и оценивать свои действия и действия одноклассников;</w:t>
      </w:r>
    </w:p>
    <w:p w:rsidR="00AB615B" w:rsidRPr="00314A38" w:rsidRDefault="00AB615B" w:rsidP="00AB615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соотносить свои действия и их результаты с заданными образцами, принимать оценку деятельности, оценивать 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ё</w:t>
      </w:r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 уч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ё</w:t>
      </w:r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том предложенных критериев, корректировать свою деятельность с учетом выявленных недочетов.</w:t>
      </w:r>
    </w:p>
    <w:p w:rsidR="00AB615B" w:rsidRPr="00314A38" w:rsidRDefault="00AB615B" w:rsidP="00AB615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14A38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Познавательные учебные действия</w:t>
      </w:r>
      <w:r w:rsidRPr="00314A38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:</w:t>
      </w:r>
    </w:p>
    <w:p w:rsidR="00AB615B" w:rsidRPr="00314A38" w:rsidRDefault="00AB615B" w:rsidP="00AB61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К познавательным учебным действиям относятся следующие умения:</w:t>
      </w:r>
    </w:p>
    <w:p w:rsidR="00AB615B" w:rsidRPr="00314A38" w:rsidRDefault="00AB615B" w:rsidP="00AB61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 xml:space="preserve">- </w:t>
      </w:r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выделять некоторые существенные, общие и отличительные свойства хорошо знакомых предметов;</w:t>
      </w:r>
    </w:p>
    <w:p w:rsidR="00AB615B" w:rsidRPr="00314A38" w:rsidRDefault="00AB615B" w:rsidP="00AB61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устанавливать </w:t>
      </w:r>
      <w:proofErr w:type="spellStart"/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видо-родовые</w:t>
      </w:r>
      <w:proofErr w:type="spellEnd"/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отношения предметов;</w:t>
      </w:r>
    </w:p>
    <w:p w:rsidR="00AB615B" w:rsidRPr="00314A38" w:rsidRDefault="00AB615B" w:rsidP="00AB61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делать простейшие обобщения, сравнивать, классифицировать на наглядном материале;</w:t>
      </w:r>
    </w:p>
    <w:p w:rsidR="00AB615B" w:rsidRPr="00314A38" w:rsidRDefault="00AB615B" w:rsidP="00AB61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пользоваться знаками, символами, предметами-заместителями;</w:t>
      </w:r>
    </w:p>
    <w:p w:rsidR="00AB615B" w:rsidRPr="00314A38" w:rsidRDefault="00AB615B" w:rsidP="00AB61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читать; писать; выполнять арифметические действия;</w:t>
      </w:r>
    </w:p>
    <w:p w:rsidR="00AB615B" w:rsidRPr="00314A38" w:rsidRDefault="00AB615B" w:rsidP="00AB61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наблюдать под руководством взрослого за предметами и явлениями окружающей действительности;</w:t>
      </w:r>
    </w:p>
    <w:p w:rsidR="00AB615B" w:rsidRPr="00314A38" w:rsidRDefault="00AB615B" w:rsidP="00AB61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работать с несложной по содержанию и структуре информацией (понимать изображение, текст, устное высказывание, элементарное схематическое изображение, таблицу, предъявленных на бумажных и электронных и других носителях).</w:t>
      </w:r>
    </w:p>
    <w:p w:rsidR="006F0A0A" w:rsidRDefault="006F0A0A" w:rsidP="006F0A0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147AEC" w:rsidRDefault="00147AEC" w:rsidP="006F0A0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147AEC" w:rsidRDefault="00147AEC" w:rsidP="006F0A0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147AEC" w:rsidRDefault="00147AEC" w:rsidP="006F0A0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147AEC" w:rsidRDefault="00147AEC" w:rsidP="006F0A0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147AEC" w:rsidRDefault="00147AEC" w:rsidP="006F0A0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147AEC" w:rsidRDefault="00147AEC" w:rsidP="006F0A0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147AEC" w:rsidRDefault="00147AEC" w:rsidP="006F0A0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147AEC" w:rsidRDefault="00147AEC" w:rsidP="006F0A0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147AEC" w:rsidRDefault="00147AEC" w:rsidP="006F0A0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147AEC" w:rsidRDefault="00147AEC" w:rsidP="006F0A0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147AEC" w:rsidRDefault="00147AEC" w:rsidP="006F0A0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147AEC" w:rsidRDefault="00147AEC" w:rsidP="006F0A0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147AEC" w:rsidRDefault="00147AEC" w:rsidP="006F0A0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147AEC" w:rsidRDefault="00147AEC" w:rsidP="006F0A0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147AEC" w:rsidRDefault="00147AEC" w:rsidP="006F0A0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147AEC" w:rsidRDefault="00147AEC" w:rsidP="006F0A0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147AEC" w:rsidRDefault="00147AEC" w:rsidP="006F0A0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147AEC" w:rsidRDefault="00147AEC" w:rsidP="006F0A0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147AEC" w:rsidRDefault="00147AEC" w:rsidP="006F0A0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147AEC" w:rsidRDefault="00147AEC" w:rsidP="006F0A0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147AEC" w:rsidRDefault="00147AEC" w:rsidP="006F0A0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147AEC" w:rsidRDefault="00147AEC" w:rsidP="006F0A0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147AEC" w:rsidRDefault="00147AEC" w:rsidP="006F0A0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147AEC" w:rsidRDefault="00147AEC" w:rsidP="006F0A0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147AEC" w:rsidRDefault="00147AEC" w:rsidP="006F0A0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147AEC" w:rsidRDefault="00147AEC" w:rsidP="006F0A0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147AEC" w:rsidRDefault="00147AEC" w:rsidP="006F0A0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147AEC" w:rsidRDefault="00147AEC" w:rsidP="006F0A0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147AEC" w:rsidRDefault="00147AEC" w:rsidP="006F0A0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147AEC" w:rsidRDefault="00147AEC" w:rsidP="006F0A0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147AEC" w:rsidRDefault="00147AEC" w:rsidP="006F0A0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EB4008" w:rsidRPr="00147AEC" w:rsidRDefault="00147AEC" w:rsidP="00147AEC">
      <w:pPr>
        <w:pStyle w:val="1"/>
        <w:numPr>
          <w:ilvl w:val="0"/>
          <w:numId w:val="17"/>
        </w:numPr>
        <w:spacing w:before="0" w:after="0" w:line="240" w:lineRule="auto"/>
        <w:contextualSpacing/>
        <w:jc w:val="center"/>
        <w:rPr>
          <w:rFonts w:ascii="Times New Roman" w:hAnsi="Times New Roman"/>
          <w:sz w:val="27"/>
          <w:szCs w:val="27"/>
        </w:rPr>
      </w:pPr>
      <w:r w:rsidRPr="0020613A">
        <w:rPr>
          <w:rFonts w:ascii="Times New Roman" w:hAnsi="Times New Roman"/>
          <w:sz w:val="27"/>
          <w:szCs w:val="27"/>
        </w:rPr>
        <w:lastRenderedPageBreak/>
        <w:t xml:space="preserve">ТЕМАТИЧЕСКОЕ ПЛАНИРОВАНИЕ </w:t>
      </w:r>
    </w:p>
    <w:p w:rsidR="00EB4008" w:rsidRPr="0020613A" w:rsidRDefault="00147AEC" w:rsidP="0020613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«</w:t>
      </w:r>
      <w:r w:rsidRPr="0020613A">
        <w:rPr>
          <w:rFonts w:ascii="Times New Roman" w:hAnsi="Times New Roman" w:cs="Times New Roman"/>
          <w:b/>
          <w:sz w:val="27"/>
          <w:szCs w:val="27"/>
        </w:rPr>
        <w:t>ДВИГАТЕЛЬНОЕ РАЗВИТИЕ</w:t>
      </w:r>
      <w:r>
        <w:rPr>
          <w:rFonts w:ascii="Times New Roman" w:hAnsi="Times New Roman" w:cs="Times New Roman"/>
          <w:b/>
          <w:sz w:val="27"/>
          <w:szCs w:val="27"/>
        </w:rPr>
        <w:t xml:space="preserve">» </w:t>
      </w:r>
      <w:r w:rsidR="0020613A">
        <w:rPr>
          <w:rFonts w:ascii="Times New Roman" w:hAnsi="Times New Roman" w:cs="Times New Roman"/>
          <w:b/>
          <w:sz w:val="27"/>
          <w:szCs w:val="27"/>
        </w:rPr>
        <w:t>-</w:t>
      </w:r>
      <w:r w:rsidR="00EB4008" w:rsidRPr="0020613A">
        <w:rPr>
          <w:rFonts w:ascii="Times New Roman" w:hAnsi="Times New Roman" w:cs="Times New Roman"/>
          <w:b/>
          <w:sz w:val="27"/>
          <w:szCs w:val="27"/>
        </w:rPr>
        <w:t>68  ч</w:t>
      </w:r>
    </w:p>
    <w:tbl>
      <w:tblPr>
        <w:tblStyle w:val="a5"/>
        <w:tblW w:w="0" w:type="auto"/>
        <w:jc w:val="center"/>
        <w:tblLook w:val="04A0"/>
      </w:tblPr>
      <w:tblGrid>
        <w:gridCol w:w="618"/>
        <w:gridCol w:w="6473"/>
        <w:gridCol w:w="2480"/>
      </w:tblGrid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proofErr w:type="gramStart"/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673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FB68B2" w:rsidRPr="006F0A0A" w:rsidTr="0014618E">
        <w:trPr>
          <w:jc w:val="center"/>
        </w:trPr>
        <w:tc>
          <w:tcPr>
            <w:tcW w:w="9911" w:type="dxa"/>
            <w:gridSpan w:val="3"/>
          </w:tcPr>
          <w:p w:rsidR="00FB68B2" w:rsidRPr="0020613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20613A">
              <w:rPr>
                <w:rFonts w:ascii="Times New Roman" w:hAnsi="Times New Roman" w:cs="Times New Roman"/>
                <w:b/>
                <w:color w:val="1D1B11"/>
                <w:sz w:val="27"/>
                <w:szCs w:val="27"/>
              </w:rPr>
              <w:t>Раздел: «Движение головой» 6 ч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Наклоны головой лежа на спине/животе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Наклоны головой в положении стоя 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илисидя</w:t>
            </w:r>
            <w:proofErr w:type="spellEnd"/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Повороты головой в положении 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стояили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сидя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Повороты головой в положении 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лежана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спине/животе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Выполнение движений 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головой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:н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аклоны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, повороты в положении 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лежана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спине/животе, стоя или сидя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«Круговые» движения головой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9911" w:type="dxa"/>
            <w:gridSpan w:val="3"/>
          </w:tcPr>
          <w:p w:rsidR="00FB68B2" w:rsidRPr="0020613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20613A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Раздел: «Движения рук» 10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Выполнение движений руками: 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вперед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,н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азад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 вверх, в стороны, «круговые»движения.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 движений плечами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Бросание мяча двумя руками, одной</w:t>
            </w:r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рукой (от груди, от уровня колен, из-за головы). 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Ловля мяча на уровне груди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Ловля мяча на уровне колен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Ловля мяча над головой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9911" w:type="dxa"/>
            <w:gridSpan w:val="3"/>
          </w:tcPr>
          <w:p w:rsidR="00FB68B2" w:rsidRPr="0020613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20613A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Раздел «Движения туловищем» 22 ч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Изменение позы в положении 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лежа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:п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овороты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 перекаты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Изменение позы в положении 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сидя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:п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овороты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 наклоны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Изменение позы в положении 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стоя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:п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овороты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 наклоны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Вставание на четвереньки.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Ползание на животе (на четвереньках)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Сидение на полу (с опорой, без опоры)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,н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а стуле, садиться из положения «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лежана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спине».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Вставание на колени из положения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идя на пятках».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Стояние на коленях.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на коленях.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Вставание из положения</w:t>
            </w:r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«стоя на</w:t>
            </w:r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коленях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».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Стояние с опорой, без опоры.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9911" w:type="dxa"/>
            <w:gridSpan w:val="3"/>
          </w:tcPr>
          <w:p w:rsidR="00FB68B2" w:rsidRPr="0020613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20613A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Раздел «Движения ног» 16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Подъем ноги вверх, отведение ноги 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всторону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 отведение ноги назад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Ходьба 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ровной 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горизонтальнойповерхности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(с опорой, без опоры)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по наклонной поверхност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и(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вверх, вниз; с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опорой, без опоры)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27.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Ходьба по лестнице (вверх, вниз; 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сопорой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 без опоры).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на носках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на пятках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30.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высоко поднимая бедро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31.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Ходьба с 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захлестом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голени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32.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приставным шагом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33.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широким шагом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34.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Ходьба в 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полуприседе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 в приседе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9911" w:type="dxa"/>
            <w:gridSpan w:val="3"/>
          </w:tcPr>
          <w:p w:rsidR="00FB68B2" w:rsidRPr="0020613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20613A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Раздел «Подвижные игры» 14ч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35.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«Весёлые ракеты»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36.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«А ну-ка, повтори»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37.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«Море волнуется»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38.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«День-ночь»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trHeight w:val="285"/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39.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«Ручеёк»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40.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«У медведя 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во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бору»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</w:tbl>
    <w:p w:rsidR="00EB4008" w:rsidRPr="006F0A0A" w:rsidRDefault="00EB4008" w:rsidP="006F0A0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sectPr w:rsidR="00EB4008" w:rsidRPr="006F0A0A" w:rsidSect="005E478D">
      <w:footerReference w:type="default" r:id="rId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56A7" w:rsidRDefault="008A56A7" w:rsidP="00672F3F">
      <w:pPr>
        <w:spacing w:after="0" w:line="240" w:lineRule="auto"/>
      </w:pPr>
      <w:r>
        <w:separator/>
      </w:r>
    </w:p>
  </w:endnote>
  <w:endnote w:type="continuationSeparator" w:id="1">
    <w:p w:rsidR="008A56A7" w:rsidRDefault="008A56A7" w:rsidP="00672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AEC" w:rsidRDefault="00547B9C">
    <w:pPr>
      <w:pStyle w:val="ac"/>
      <w:spacing w:line="14" w:lineRule="auto"/>
      <w:rPr>
        <w:sz w:val="20"/>
      </w:rPr>
    </w:pPr>
    <w:r w:rsidRPr="00547B9C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4097" type="#_x0000_t202" style="position:absolute;margin-left:510.35pt;margin-top:780.9pt;width:18.3pt;height:13.05pt;z-index:-251658752;mso-position-horizontal-relative:page;mso-position-vertical-relative:page" filled="f" stroked="f">
          <v:textbox inset="0,0,0,0">
            <w:txbxContent>
              <w:p w:rsidR="00147AEC" w:rsidRDefault="00547B9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147AEC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2A46B9">
                  <w:rPr>
                    <w:rFonts w:ascii="Calibri"/>
                    <w:noProof/>
                    <w:spacing w:val="-5"/>
                  </w:rPr>
                  <w:t>2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2955597"/>
      <w:docPartObj>
        <w:docPartGallery w:val="Page Numbers (Bottom of Page)"/>
        <w:docPartUnique/>
      </w:docPartObj>
    </w:sdtPr>
    <w:sdtContent>
      <w:p w:rsidR="006F0A0A" w:rsidRDefault="00547B9C">
        <w:pPr>
          <w:pStyle w:val="a8"/>
          <w:jc w:val="right"/>
        </w:pPr>
        <w:r>
          <w:fldChar w:fldCharType="begin"/>
        </w:r>
        <w:r w:rsidR="0028001F">
          <w:instrText xml:space="preserve"> PAGE   \* MERGEFORMAT </w:instrText>
        </w:r>
        <w:r>
          <w:fldChar w:fldCharType="separate"/>
        </w:r>
        <w:r w:rsidR="006F2E5D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6F0A0A" w:rsidRDefault="006F0A0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56A7" w:rsidRDefault="008A56A7" w:rsidP="00672F3F">
      <w:pPr>
        <w:spacing w:after="0" w:line="240" w:lineRule="auto"/>
      </w:pPr>
      <w:r>
        <w:separator/>
      </w:r>
    </w:p>
  </w:footnote>
  <w:footnote w:type="continuationSeparator" w:id="1">
    <w:p w:rsidR="008A56A7" w:rsidRDefault="008A56A7" w:rsidP="00672F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F5A02"/>
    <w:multiLevelType w:val="hybridMultilevel"/>
    <w:tmpl w:val="6FD48258"/>
    <w:lvl w:ilvl="0" w:tplc="ED7AFE6E">
      <w:start w:val="1"/>
      <w:numFmt w:val="upperRoman"/>
      <w:lvlText w:val="%1."/>
      <w:lvlJc w:val="left"/>
      <w:pPr>
        <w:ind w:left="3092" w:hanging="54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BD2EE1C">
      <w:numFmt w:val="bullet"/>
      <w:lvlText w:val="•"/>
      <w:lvlJc w:val="left"/>
      <w:pPr>
        <w:ind w:left="3688" w:hanging="541"/>
      </w:pPr>
      <w:rPr>
        <w:rFonts w:hint="default"/>
        <w:lang w:val="ru-RU" w:eastAsia="en-US" w:bidi="ar-SA"/>
      </w:rPr>
    </w:lvl>
    <w:lvl w:ilvl="2" w:tplc="46F815F8">
      <w:numFmt w:val="bullet"/>
      <w:lvlText w:val="•"/>
      <w:lvlJc w:val="left"/>
      <w:pPr>
        <w:ind w:left="4337" w:hanging="541"/>
      </w:pPr>
      <w:rPr>
        <w:rFonts w:hint="default"/>
        <w:lang w:val="ru-RU" w:eastAsia="en-US" w:bidi="ar-SA"/>
      </w:rPr>
    </w:lvl>
    <w:lvl w:ilvl="3" w:tplc="528E9948">
      <w:numFmt w:val="bullet"/>
      <w:lvlText w:val="•"/>
      <w:lvlJc w:val="left"/>
      <w:pPr>
        <w:ind w:left="4985" w:hanging="541"/>
      </w:pPr>
      <w:rPr>
        <w:rFonts w:hint="default"/>
        <w:lang w:val="ru-RU" w:eastAsia="en-US" w:bidi="ar-SA"/>
      </w:rPr>
    </w:lvl>
    <w:lvl w:ilvl="4" w:tplc="D94E3158">
      <w:numFmt w:val="bullet"/>
      <w:lvlText w:val="•"/>
      <w:lvlJc w:val="left"/>
      <w:pPr>
        <w:ind w:left="5634" w:hanging="541"/>
      </w:pPr>
      <w:rPr>
        <w:rFonts w:hint="default"/>
        <w:lang w:val="ru-RU" w:eastAsia="en-US" w:bidi="ar-SA"/>
      </w:rPr>
    </w:lvl>
    <w:lvl w:ilvl="5" w:tplc="795C32B6">
      <w:numFmt w:val="bullet"/>
      <w:lvlText w:val="•"/>
      <w:lvlJc w:val="left"/>
      <w:pPr>
        <w:ind w:left="6283" w:hanging="541"/>
      </w:pPr>
      <w:rPr>
        <w:rFonts w:hint="default"/>
        <w:lang w:val="ru-RU" w:eastAsia="en-US" w:bidi="ar-SA"/>
      </w:rPr>
    </w:lvl>
    <w:lvl w:ilvl="6" w:tplc="C782747A">
      <w:numFmt w:val="bullet"/>
      <w:lvlText w:val="•"/>
      <w:lvlJc w:val="left"/>
      <w:pPr>
        <w:ind w:left="6931" w:hanging="541"/>
      </w:pPr>
      <w:rPr>
        <w:rFonts w:hint="default"/>
        <w:lang w:val="ru-RU" w:eastAsia="en-US" w:bidi="ar-SA"/>
      </w:rPr>
    </w:lvl>
    <w:lvl w:ilvl="7" w:tplc="FE025668">
      <w:numFmt w:val="bullet"/>
      <w:lvlText w:val="•"/>
      <w:lvlJc w:val="left"/>
      <w:pPr>
        <w:ind w:left="7580" w:hanging="541"/>
      </w:pPr>
      <w:rPr>
        <w:rFonts w:hint="default"/>
        <w:lang w:val="ru-RU" w:eastAsia="en-US" w:bidi="ar-SA"/>
      </w:rPr>
    </w:lvl>
    <w:lvl w:ilvl="8" w:tplc="5D1C4E5A">
      <w:numFmt w:val="bullet"/>
      <w:lvlText w:val="•"/>
      <w:lvlJc w:val="left"/>
      <w:pPr>
        <w:ind w:left="8229" w:hanging="541"/>
      </w:pPr>
      <w:rPr>
        <w:rFonts w:hint="default"/>
        <w:lang w:val="ru-RU" w:eastAsia="en-US" w:bidi="ar-SA"/>
      </w:rPr>
    </w:lvl>
  </w:abstractNum>
  <w:abstractNum w:abstractNumId="1">
    <w:nsid w:val="095D5E0D"/>
    <w:multiLevelType w:val="multilevel"/>
    <w:tmpl w:val="E2A09C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11CB428E"/>
    <w:multiLevelType w:val="multilevel"/>
    <w:tmpl w:val="091E1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8A3B97"/>
    <w:multiLevelType w:val="multilevel"/>
    <w:tmpl w:val="BB92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184E13"/>
    <w:multiLevelType w:val="hybridMultilevel"/>
    <w:tmpl w:val="FED852DE"/>
    <w:lvl w:ilvl="0" w:tplc="902444AC">
      <w:start w:val="1"/>
      <w:numFmt w:val="upperRoman"/>
      <w:lvlText w:val="%1."/>
      <w:lvlJc w:val="left"/>
      <w:pPr>
        <w:ind w:left="646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9B8EE88">
      <w:numFmt w:val="bullet"/>
      <w:lvlText w:val="•"/>
      <w:lvlJc w:val="left"/>
      <w:pPr>
        <w:ind w:left="1528" w:hanging="428"/>
      </w:pPr>
      <w:rPr>
        <w:rFonts w:hint="default"/>
        <w:lang w:val="ru-RU" w:eastAsia="en-US" w:bidi="ar-SA"/>
      </w:rPr>
    </w:lvl>
    <w:lvl w:ilvl="2" w:tplc="6EAAD75C">
      <w:numFmt w:val="bullet"/>
      <w:lvlText w:val="•"/>
      <w:lvlJc w:val="left"/>
      <w:pPr>
        <w:ind w:left="2417" w:hanging="428"/>
      </w:pPr>
      <w:rPr>
        <w:rFonts w:hint="default"/>
        <w:lang w:val="ru-RU" w:eastAsia="en-US" w:bidi="ar-SA"/>
      </w:rPr>
    </w:lvl>
    <w:lvl w:ilvl="3" w:tplc="8F44ACAE">
      <w:numFmt w:val="bullet"/>
      <w:lvlText w:val="•"/>
      <w:lvlJc w:val="left"/>
      <w:pPr>
        <w:ind w:left="3305" w:hanging="428"/>
      </w:pPr>
      <w:rPr>
        <w:rFonts w:hint="default"/>
        <w:lang w:val="ru-RU" w:eastAsia="en-US" w:bidi="ar-SA"/>
      </w:rPr>
    </w:lvl>
    <w:lvl w:ilvl="4" w:tplc="04B02344">
      <w:numFmt w:val="bullet"/>
      <w:lvlText w:val="•"/>
      <w:lvlJc w:val="left"/>
      <w:pPr>
        <w:ind w:left="4194" w:hanging="428"/>
      </w:pPr>
      <w:rPr>
        <w:rFonts w:hint="default"/>
        <w:lang w:val="ru-RU" w:eastAsia="en-US" w:bidi="ar-SA"/>
      </w:rPr>
    </w:lvl>
    <w:lvl w:ilvl="5" w:tplc="6290B70C">
      <w:numFmt w:val="bullet"/>
      <w:lvlText w:val="•"/>
      <w:lvlJc w:val="left"/>
      <w:pPr>
        <w:ind w:left="5083" w:hanging="428"/>
      </w:pPr>
      <w:rPr>
        <w:rFonts w:hint="default"/>
        <w:lang w:val="ru-RU" w:eastAsia="en-US" w:bidi="ar-SA"/>
      </w:rPr>
    </w:lvl>
    <w:lvl w:ilvl="6" w:tplc="DC204E12">
      <w:numFmt w:val="bullet"/>
      <w:lvlText w:val="•"/>
      <w:lvlJc w:val="left"/>
      <w:pPr>
        <w:ind w:left="5971" w:hanging="428"/>
      </w:pPr>
      <w:rPr>
        <w:rFonts w:hint="default"/>
        <w:lang w:val="ru-RU" w:eastAsia="en-US" w:bidi="ar-SA"/>
      </w:rPr>
    </w:lvl>
    <w:lvl w:ilvl="7" w:tplc="5672AE30">
      <w:numFmt w:val="bullet"/>
      <w:lvlText w:val="•"/>
      <w:lvlJc w:val="left"/>
      <w:pPr>
        <w:ind w:left="6860" w:hanging="428"/>
      </w:pPr>
      <w:rPr>
        <w:rFonts w:hint="default"/>
        <w:lang w:val="ru-RU" w:eastAsia="en-US" w:bidi="ar-SA"/>
      </w:rPr>
    </w:lvl>
    <w:lvl w:ilvl="8" w:tplc="F8104418">
      <w:numFmt w:val="bullet"/>
      <w:lvlText w:val="•"/>
      <w:lvlJc w:val="left"/>
      <w:pPr>
        <w:ind w:left="7749" w:hanging="428"/>
      </w:pPr>
      <w:rPr>
        <w:rFonts w:hint="default"/>
        <w:lang w:val="ru-RU" w:eastAsia="en-US" w:bidi="ar-SA"/>
      </w:rPr>
    </w:lvl>
  </w:abstractNum>
  <w:abstractNum w:abstractNumId="5">
    <w:nsid w:val="2AC1697D"/>
    <w:multiLevelType w:val="multilevel"/>
    <w:tmpl w:val="749AB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AB2AEB"/>
    <w:multiLevelType w:val="multilevel"/>
    <w:tmpl w:val="872C3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6E5B2D"/>
    <w:multiLevelType w:val="multilevel"/>
    <w:tmpl w:val="30B8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277D85"/>
    <w:multiLevelType w:val="multilevel"/>
    <w:tmpl w:val="4B0A2AD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3FBD6B75"/>
    <w:multiLevelType w:val="hybridMultilevel"/>
    <w:tmpl w:val="4F469C7A"/>
    <w:lvl w:ilvl="0" w:tplc="6DCCB0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704295"/>
    <w:multiLevelType w:val="multilevel"/>
    <w:tmpl w:val="38AC6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67F3446"/>
    <w:multiLevelType w:val="multilevel"/>
    <w:tmpl w:val="228E0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787D77"/>
    <w:multiLevelType w:val="multilevel"/>
    <w:tmpl w:val="2D045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A1378E7"/>
    <w:multiLevelType w:val="multilevel"/>
    <w:tmpl w:val="05B8B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4BB4CB7"/>
    <w:multiLevelType w:val="multilevel"/>
    <w:tmpl w:val="B74E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28F59A2"/>
    <w:multiLevelType w:val="multilevel"/>
    <w:tmpl w:val="B360D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7E1342A"/>
    <w:multiLevelType w:val="multilevel"/>
    <w:tmpl w:val="FD52D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FB80C2A"/>
    <w:multiLevelType w:val="hybridMultilevel"/>
    <w:tmpl w:val="C87604A4"/>
    <w:lvl w:ilvl="0" w:tplc="041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7"/>
  </w:num>
  <w:num w:numId="3">
    <w:abstractNumId w:val="15"/>
  </w:num>
  <w:num w:numId="4">
    <w:abstractNumId w:val="3"/>
  </w:num>
  <w:num w:numId="5">
    <w:abstractNumId w:val="13"/>
  </w:num>
  <w:num w:numId="6">
    <w:abstractNumId w:val="8"/>
  </w:num>
  <w:num w:numId="7">
    <w:abstractNumId w:val="10"/>
  </w:num>
  <w:num w:numId="8">
    <w:abstractNumId w:val="14"/>
  </w:num>
  <w:num w:numId="9">
    <w:abstractNumId w:val="5"/>
  </w:num>
  <w:num w:numId="10">
    <w:abstractNumId w:val="12"/>
  </w:num>
  <w:num w:numId="11">
    <w:abstractNumId w:val="7"/>
  </w:num>
  <w:num w:numId="12">
    <w:abstractNumId w:val="6"/>
  </w:num>
  <w:num w:numId="13">
    <w:abstractNumId w:val="11"/>
  </w:num>
  <w:num w:numId="14">
    <w:abstractNumId w:val="16"/>
  </w:num>
  <w:num w:numId="15">
    <w:abstractNumId w:val="2"/>
  </w:num>
  <w:num w:numId="16">
    <w:abstractNumId w:val="4"/>
  </w:num>
  <w:num w:numId="17">
    <w:abstractNumId w:val="9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672F3F"/>
    <w:rsid w:val="0001288B"/>
    <w:rsid w:val="00032DA4"/>
    <w:rsid w:val="00052716"/>
    <w:rsid w:val="00054C40"/>
    <w:rsid w:val="000555D7"/>
    <w:rsid w:val="00066BCB"/>
    <w:rsid w:val="00074564"/>
    <w:rsid w:val="00081C48"/>
    <w:rsid w:val="000A5EC6"/>
    <w:rsid w:val="000F2C71"/>
    <w:rsid w:val="00133A54"/>
    <w:rsid w:val="0014374E"/>
    <w:rsid w:val="0014618E"/>
    <w:rsid w:val="00147AEC"/>
    <w:rsid w:val="00185A8A"/>
    <w:rsid w:val="00197564"/>
    <w:rsid w:val="001E570A"/>
    <w:rsid w:val="0020613A"/>
    <w:rsid w:val="00212DED"/>
    <w:rsid w:val="002236C8"/>
    <w:rsid w:val="00235CEA"/>
    <w:rsid w:val="0028001F"/>
    <w:rsid w:val="002A46B9"/>
    <w:rsid w:val="002A5D38"/>
    <w:rsid w:val="002E49DC"/>
    <w:rsid w:val="002F0C15"/>
    <w:rsid w:val="00317AB9"/>
    <w:rsid w:val="00335891"/>
    <w:rsid w:val="00375CE4"/>
    <w:rsid w:val="003A639B"/>
    <w:rsid w:val="00430662"/>
    <w:rsid w:val="00440531"/>
    <w:rsid w:val="00484341"/>
    <w:rsid w:val="00532316"/>
    <w:rsid w:val="00547B9C"/>
    <w:rsid w:val="005E478D"/>
    <w:rsid w:val="005F5E25"/>
    <w:rsid w:val="00605000"/>
    <w:rsid w:val="00637ED3"/>
    <w:rsid w:val="00672F3F"/>
    <w:rsid w:val="006E0568"/>
    <w:rsid w:val="006F0A0A"/>
    <w:rsid w:val="006F2E5D"/>
    <w:rsid w:val="0074731A"/>
    <w:rsid w:val="00793B91"/>
    <w:rsid w:val="007B49E2"/>
    <w:rsid w:val="007E1423"/>
    <w:rsid w:val="008246AB"/>
    <w:rsid w:val="0082531E"/>
    <w:rsid w:val="00830D13"/>
    <w:rsid w:val="00843806"/>
    <w:rsid w:val="008568A5"/>
    <w:rsid w:val="00860346"/>
    <w:rsid w:val="00872108"/>
    <w:rsid w:val="00883DDF"/>
    <w:rsid w:val="00892710"/>
    <w:rsid w:val="0089359C"/>
    <w:rsid w:val="008A56A7"/>
    <w:rsid w:val="00932767"/>
    <w:rsid w:val="00934551"/>
    <w:rsid w:val="009C28E2"/>
    <w:rsid w:val="009D25F2"/>
    <w:rsid w:val="00A21359"/>
    <w:rsid w:val="00A34301"/>
    <w:rsid w:val="00A571E4"/>
    <w:rsid w:val="00A63370"/>
    <w:rsid w:val="00AB615B"/>
    <w:rsid w:val="00AE69A6"/>
    <w:rsid w:val="00BA7DBC"/>
    <w:rsid w:val="00BE5698"/>
    <w:rsid w:val="00C10A4A"/>
    <w:rsid w:val="00C165EC"/>
    <w:rsid w:val="00C363E1"/>
    <w:rsid w:val="00C4091D"/>
    <w:rsid w:val="00C61860"/>
    <w:rsid w:val="00C96DA8"/>
    <w:rsid w:val="00CA2599"/>
    <w:rsid w:val="00CA54EF"/>
    <w:rsid w:val="00CB6CC7"/>
    <w:rsid w:val="00CE5D0E"/>
    <w:rsid w:val="00D033CA"/>
    <w:rsid w:val="00D30A97"/>
    <w:rsid w:val="00D952D6"/>
    <w:rsid w:val="00DE49DF"/>
    <w:rsid w:val="00E6040C"/>
    <w:rsid w:val="00EB4008"/>
    <w:rsid w:val="00ED727E"/>
    <w:rsid w:val="00F4606C"/>
    <w:rsid w:val="00F47A13"/>
    <w:rsid w:val="00FA0A91"/>
    <w:rsid w:val="00FB68B2"/>
    <w:rsid w:val="00FF35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551"/>
    <w:pPr>
      <w:spacing w:after="200"/>
      <w:ind w:firstLine="0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72F3F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21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672F3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4">
    <w:name w:val="List Paragraph"/>
    <w:basedOn w:val="a"/>
    <w:uiPriority w:val="34"/>
    <w:qFormat/>
    <w:rsid w:val="00672F3F"/>
    <w:pPr>
      <w:ind w:left="720"/>
      <w:contextualSpacing/>
    </w:pPr>
  </w:style>
  <w:style w:type="table" w:styleId="a5">
    <w:name w:val="Table Grid"/>
    <w:basedOn w:val="a1"/>
    <w:uiPriority w:val="39"/>
    <w:rsid w:val="00672F3F"/>
    <w:pPr>
      <w:spacing w:line="240" w:lineRule="auto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67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72F3F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67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2F3F"/>
    <w:rPr>
      <w:rFonts w:eastAsiaTheme="minorEastAsia"/>
      <w:lang w:eastAsia="ru-RU"/>
    </w:rPr>
  </w:style>
  <w:style w:type="character" w:customStyle="1" w:styleId="c3">
    <w:name w:val="c3"/>
    <w:basedOn w:val="a0"/>
    <w:rsid w:val="00C4091D"/>
  </w:style>
  <w:style w:type="paragraph" w:styleId="aa">
    <w:name w:val="No Spacing"/>
    <w:basedOn w:val="a"/>
    <w:link w:val="ab"/>
    <w:uiPriority w:val="1"/>
    <w:qFormat/>
    <w:rsid w:val="00C4091D"/>
    <w:pPr>
      <w:spacing w:after="0" w:line="240" w:lineRule="auto"/>
    </w:pPr>
    <w:rPr>
      <w:rFonts w:asciiTheme="majorHAnsi" w:eastAsiaTheme="minorHAnsi" w:hAnsiTheme="majorHAnsi" w:cstheme="majorBidi"/>
      <w:lang w:eastAsia="en-US"/>
    </w:rPr>
  </w:style>
  <w:style w:type="character" w:customStyle="1" w:styleId="ab">
    <w:name w:val="Без интервала Знак"/>
    <w:basedOn w:val="a0"/>
    <w:link w:val="aa"/>
    <w:uiPriority w:val="1"/>
    <w:rsid w:val="00C4091D"/>
    <w:rPr>
      <w:rFonts w:asciiTheme="majorHAnsi" w:hAnsiTheme="majorHAnsi" w:cstheme="majorBidi"/>
    </w:rPr>
  </w:style>
  <w:style w:type="paragraph" w:styleId="ac">
    <w:name w:val="Body Text"/>
    <w:basedOn w:val="a"/>
    <w:link w:val="ad"/>
    <w:uiPriority w:val="1"/>
    <w:qFormat/>
    <w:rsid w:val="004306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430662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721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11">
    <w:name w:val="Оглавление 11"/>
    <w:basedOn w:val="a"/>
    <w:uiPriority w:val="1"/>
    <w:qFormat/>
    <w:rsid w:val="00147AEC"/>
    <w:pPr>
      <w:widowControl w:val="0"/>
      <w:autoSpaceDE w:val="0"/>
      <w:autoSpaceDN w:val="0"/>
      <w:spacing w:before="261" w:after="0" w:line="240" w:lineRule="auto"/>
      <w:ind w:left="646" w:hanging="429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147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47AEC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10">
    <w:name w:val="Заголовок 11"/>
    <w:basedOn w:val="a"/>
    <w:uiPriority w:val="1"/>
    <w:qFormat/>
    <w:rsid w:val="00147AEC"/>
    <w:pPr>
      <w:widowControl w:val="0"/>
      <w:autoSpaceDE w:val="0"/>
      <w:autoSpaceDN w:val="0"/>
      <w:spacing w:before="67" w:after="0" w:line="240" w:lineRule="auto"/>
      <w:ind w:left="589" w:hanging="757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9</Pages>
  <Words>1595</Words>
  <Characters>9094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дом</cp:lastModifiedBy>
  <cp:revision>26</cp:revision>
  <cp:lastPrinted>2021-02-24T15:08:00Z</cp:lastPrinted>
  <dcterms:created xsi:type="dcterms:W3CDTF">2020-09-01T21:51:00Z</dcterms:created>
  <dcterms:modified xsi:type="dcterms:W3CDTF">2023-09-06T12:40:00Z</dcterms:modified>
</cp:coreProperties>
</file>